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0"/>
          <w:szCs w:val="240"/>
        </w:rPr>
      </w:pPr>
      <w:r>
        <w:rPr>
          <w:rFonts w:hint="eastAsia"/>
          <w:b/>
          <w:bCs/>
          <w:sz w:val="72"/>
          <w:szCs w:val="96"/>
        </w:rPr>
        <w:t>权益部</w:t>
      </w:r>
    </w:p>
    <w:p>
      <w:pPr>
        <w:jc w:val="center"/>
        <w:rPr>
          <w:rFonts w:hint="eastAsia"/>
          <w:b/>
          <w:sz w:val="44"/>
          <w:szCs w:val="44"/>
        </w:rPr>
      </w:pPr>
      <w:r>
        <w:rPr>
          <w:rFonts w:hint="eastAsia"/>
          <w:b/>
          <w:sz w:val="44"/>
          <w:szCs w:val="44"/>
        </w:rPr>
        <w:t>◆部门简介：</w:t>
      </w:r>
    </w:p>
    <w:p/>
    <w:p>
      <w:pPr>
        <w:spacing w:line="360" w:lineRule="auto"/>
        <w:ind w:firstLine="420" w:firstLineChars="200"/>
        <w:rPr>
          <w:rFonts w:hint="eastAsia"/>
          <w:sz w:val="24"/>
          <w:szCs w:val="28"/>
        </w:rPr>
      </w:pPr>
      <w:r>
        <w:rPr>
          <w:rFonts w:hint="eastAsia"/>
          <w:sz w:val="24"/>
          <w:szCs w:val="28"/>
        </w:rPr>
        <w:t>权益部是以服务广大学生为原则,维护广大学生权益为宗旨,作为与广大学生切身利益联系最为密切的部门，是联系校方与学生的纽带。权系你我，益在大家。权益部从广大同学的切身利益出发，坚持敢于为同学们说话、甘于为同学们服务的原则，致力于创建和维系更好的学习和生活环境。架起学生与学校主要职能部门的桥梁，实现良性沟通，促进问题的解决，保障我们自身的权益。</w:t>
      </w:r>
    </w:p>
    <w:p>
      <w:pPr>
        <w:jc w:val="center"/>
        <w:rPr>
          <w:sz w:val="24"/>
          <w:szCs w:val="28"/>
        </w:rPr>
      </w:pPr>
    </w:p>
    <w:p>
      <w:pPr>
        <w:jc w:val="center"/>
        <w:rPr>
          <w:rFonts w:hint="eastAsia"/>
          <w:b/>
          <w:sz w:val="44"/>
          <w:szCs w:val="44"/>
        </w:rPr>
      </w:pPr>
      <w:r>
        <w:rPr>
          <w:rFonts w:hint="eastAsia"/>
          <w:b/>
          <w:sz w:val="52"/>
          <w:szCs w:val="52"/>
        </w:rPr>
        <w:t>◆</w:t>
      </w:r>
      <w:r>
        <w:rPr>
          <w:rFonts w:hint="eastAsia"/>
          <w:b/>
          <w:sz w:val="44"/>
          <w:szCs w:val="44"/>
        </w:rPr>
        <w:t>部门职能：</w:t>
      </w:r>
    </w:p>
    <w:p>
      <w:pPr>
        <w:ind w:firstLine="420" w:firstLineChars="200"/>
        <w:rPr>
          <w:rFonts w:hint="eastAsia"/>
        </w:rPr>
      </w:pPr>
    </w:p>
    <w:p>
      <w:pPr>
        <w:spacing w:line="360" w:lineRule="auto"/>
        <w:ind w:firstLine="420" w:firstLineChars="200"/>
        <w:rPr>
          <w:rFonts w:hint="eastAsia" w:ascii="新宋体" w:hAnsi="新宋体" w:eastAsia="新宋体" w:cs="新宋体"/>
          <w:sz w:val="24"/>
          <w:szCs w:val="28"/>
        </w:rPr>
      </w:pPr>
      <w:r>
        <w:rPr>
          <w:rFonts w:hint="eastAsia" w:ascii="新宋体" w:hAnsi="新宋体" w:eastAsia="新宋体" w:cs="新宋体"/>
          <w:sz w:val="24"/>
          <w:szCs w:val="28"/>
        </w:rPr>
        <w:t xml:space="preserve"> 1、</w:t>
      </w:r>
      <w:r>
        <w:rPr>
          <w:rFonts w:hint="eastAsia" w:ascii="新宋体" w:hAnsi="新宋体" w:eastAsia="新宋体" w:cs="新宋体"/>
          <w:color w:val="FF0000"/>
          <w:sz w:val="24"/>
          <w:szCs w:val="28"/>
        </w:rPr>
        <w:t>维护同学的权益</w:t>
      </w:r>
      <w:r>
        <w:rPr>
          <w:rFonts w:hint="eastAsia" w:ascii="新宋体" w:hAnsi="新宋体" w:eastAsia="新宋体" w:cs="新宋体"/>
          <w:sz w:val="24"/>
          <w:szCs w:val="28"/>
        </w:rPr>
        <w:t>，关注学生动态，深入了解民意，协助团委学生会学生工作的开展，在能力范围内从团委学生会中寻找相关的职能部门解决学生问题，并将解决完成后的信息反馈给学生。</w:t>
      </w:r>
    </w:p>
    <w:p>
      <w:pPr>
        <w:spacing w:line="360" w:lineRule="auto"/>
        <w:ind w:firstLine="420" w:firstLineChars="200"/>
        <w:rPr>
          <w:rFonts w:hint="eastAsia" w:ascii="新宋体" w:hAnsi="新宋体" w:eastAsia="新宋体" w:cs="新宋体"/>
          <w:sz w:val="24"/>
          <w:szCs w:val="28"/>
        </w:rPr>
      </w:pPr>
      <w:r>
        <w:rPr>
          <w:rFonts w:hint="eastAsia" w:ascii="新宋体" w:hAnsi="新宋体" w:eastAsia="新宋体" w:cs="新宋体"/>
          <w:sz w:val="24"/>
          <w:szCs w:val="28"/>
        </w:rPr>
        <w:t xml:space="preserve"> 2、负责了解学生生活要求以及系学生会事务与院学生会各项安排产生分歧时，及时向学校有关部门反映，并积极谋求解决方案；与其他部门共同承担各项工作的后勤保障工作。</w:t>
      </w:r>
    </w:p>
    <w:p>
      <w:pPr>
        <w:spacing w:line="360" w:lineRule="auto"/>
        <w:ind w:firstLine="420" w:firstLineChars="200"/>
        <w:rPr>
          <w:rFonts w:hint="eastAsia" w:ascii="新宋体" w:hAnsi="新宋体" w:eastAsia="新宋体" w:cs="新宋体"/>
          <w:sz w:val="24"/>
          <w:szCs w:val="28"/>
        </w:rPr>
      </w:pPr>
      <w:r>
        <w:rPr>
          <w:rFonts w:hint="eastAsia" w:ascii="新宋体" w:hAnsi="新宋体" w:eastAsia="新宋体" w:cs="新宋体"/>
          <w:sz w:val="24"/>
          <w:szCs w:val="28"/>
        </w:rPr>
        <w:t xml:space="preserve"> 3、在院运会核分等大型活动中产生分歧时积极向学校反映情况并寻求解决方案。  </w:t>
      </w:r>
    </w:p>
    <w:p>
      <w:pPr>
        <w:spacing w:line="360" w:lineRule="auto"/>
        <w:ind w:firstLine="420" w:firstLineChars="200"/>
        <w:rPr>
          <w:rFonts w:hint="eastAsia" w:ascii="新宋体" w:hAnsi="新宋体" w:eastAsia="新宋体" w:cs="新宋体"/>
          <w:sz w:val="24"/>
          <w:szCs w:val="28"/>
        </w:rPr>
      </w:pPr>
      <w:r>
        <w:rPr>
          <w:rFonts w:hint="eastAsia" w:ascii="新宋体" w:hAnsi="新宋体" w:eastAsia="新宋体" w:cs="新宋体"/>
          <w:sz w:val="24"/>
          <w:szCs w:val="28"/>
          <w:lang w:val="en-US" w:eastAsia="zh-CN"/>
        </w:rPr>
        <w:t xml:space="preserve"> </w:t>
      </w:r>
      <w:r>
        <w:rPr>
          <w:rFonts w:hint="eastAsia" w:ascii="新宋体" w:hAnsi="新宋体" w:eastAsia="新宋体" w:cs="新宋体"/>
          <w:sz w:val="24"/>
          <w:szCs w:val="28"/>
        </w:rPr>
        <w:t>4、青年之声活动的全权负责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0E54"/>
    <w:rsid w:val="00657426"/>
    <w:rsid w:val="00A00E54"/>
    <w:rsid w:val="1DBB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350</Characters>
  <Lines>2</Lines>
  <Paragraphs>1</Paragraphs>
  <TotalTime>0</TotalTime>
  <ScaleCrop>false</ScaleCrop>
  <LinksUpToDate>false</LinksUpToDate>
  <CharactersWithSpaces>410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2017-05-25T06:19:00Z</dcterms:created>
  <dc:creator>Administrator</dc:creator>
  <cp:lastModifiedBy>Administrator</cp:lastModifiedBy>
  <dcterms:modified xsi:type="dcterms:W3CDTF">2017-05-27T04:48:55Z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